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6A" w:rsidRPr="00B8625B" w:rsidRDefault="0090156A" w:rsidP="0090156A">
      <w:pPr>
        <w:jc w:val="center"/>
        <w:rPr>
          <w:b/>
        </w:rPr>
      </w:pPr>
      <w:r w:rsidRPr="00B8625B">
        <w:rPr>
          <w:b/>
        </w:rPr>
        <w:t>Примерный перечень вопросов к экзамену</w:t>
      </w:r>
    </w:p>
    <w:p w:rsidR="0090156A" w:rsidRDefault="0090156A" w:rsidP="0090156A"/>
    <w:p w:rsidR="0090156A" w:rsidRPr="00337F1F" w:rsidRDefault="0090156A" w:rsidP="0090156A">
      <w:pPr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337F1F">
        <w:t>Гигиена, как медицинская наука, профилактической направленности. Цель, задачи, предмет, объект и методы исследования. Исторические аспекты.</w:t>
      </w:r>
    </w:p>
    <w:p w:rsidR="0090156A" w:rsidRPr="00337F1F" w:rsidRDefault="0090156A" w:rsidP="0090156A">
      <w:pPr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337F1F">
        <w:t>Эпидемиология. Цель, задачи, предмет, объект и методы исследования. Исторические аспекты.</w:t>
      </w:r>
    </w:p>
    <w:p w:rsidR="0090156A" w:rsidRPr="00337F1F" w:rsidRDefault="0090156A" w:rsidP="0090156A">
      <w:pPr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337F1F">
        <w:t>Структура ФС «</w:t>
      </w:r>
      <w:proofErr w:type="spellStart"/>
      <w:r w:rsidRPr="00337F1F">
        <w:t>Роспотребнадзор</w:t>
      </w:r>
      <w:proofErr w:type="spellEnd"/>
      <w:r w:rsidRPr="00337F1F">
        <w:t xml:space="preserve">». Права и обязанности должностных лиц. Взаимоотношения с различными структурами. </w:t>
      </w:r>
      <w:proofErr w:type="spellStart"/>
      <w:r w:rsidRPr="00337F1F">
        <w:t>Профессионально-деонтологические</w:t>
      </w:r>
      <w:proofErr w:type="spellEnd"/>
      <w:r w:rsidRPr="00337F1F">
        <w:t xml:space="preserve"> принципы. </w:t>
      </w:r>
    </w:p>
    <w:p w:rsidR="0090156A" w:rsidRPr="00337F1F" w:rsidRDefault="0090156A" w:rsidP="0090156A">
      <w:pPr>
        <w:pStyle w:val="a3"/>
        <w:numPr>
          <w:ilvl w:val="0"/>
          <w:numId w:val="1"/>
        </w:numPr>
        <w:jc w:val="both"/>
      </w:pPr>
      <w:r w:rsidRPr="00337F1F">
        <w:t>Нормативно-правовое регулирование в области проведения государственного санитарно-эпидемиологического  надзора за предприятиями.</w:t>
      </w:r>
    </w:p>
    <w:p w:rsidR="0090156A" w:rsidRPr="00337F1F" w:rsidRDefault="0090156A" w:rsidP="0090156A">
      <w:pPr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337F1F">
        <w:t>Испытательные лабораторные центры. Организационная структура. Аккредитация.</w:t>
      </w:r>
    </w:p>
    <w:p w:rsidR="0090156A" w:rsidRPr="00337F1F" w:rsidRDefault="0090156A" w:rsidP="0090156A">
      <w:pPr>
        <w:pStyle w:val="a3"/>
        <w:numPr>
          <w:ilvl w:val="0"/>
          <w:numId w:val="1"/>
        </w:numPr>
        <w:jc w:val="both"/>
      </w:pPr>
      <w:r w:rsidRPr="00337F1F">
        <w:t>Санитарно-защитная зона предприятий.  Санитарно-гигиенические требования к территории предприятий.</w:t>
      </w:r>
    </w:p>
    <w:p w:rsidR="0090156A" w:rsidRPr="00337F1F" w:rsidRDefault="0090156A" w:rsidP="0090156A">
      <w:pPr>
        <w:pStyle w:val="a3"/>
        <w:numPr>
          <w:ilvl w:val="0"/>
          <w:numId w:val="1"/>
        </w:numPr>
        <w:jc w:val="both"/>
      </w:pPr>
      <w:r w:rsidRPr="00337F1F">
        <w:t>Санитарно-гигиенические требования к техническому  оборудованию предприятий.</w:t>
      </w:r>
    </w:p>
    <w:p w:rsidR="0090156A" w:rsidRPr="00337F1F" w:rsidRDefault="0090156A" w:rsidP="0090156A">
      <w:pPr>
        <w:pStyle w:val="a3"/>
        <w:numPr>
          <w:ilvl w:val="0"/>
          <w:numId w:val="1"/>
        </w:numPr>
        <w:jc w:val="both"/>
      </w:pPr>
      <w:r w:rsidRPr="00337F1F">
        <w:t>Медицинские осмотры  и обследования работников предприятий</w:t>
      </w:r>
    </w:p>
    <w:p w:rsidR="0090156A" w:rsidRPr="00337F1F" w:rsidRDefault="0090156A" w:rsidP="0090156A">
      <w:pPr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337F1F">
        <w:t>Классификация заболеваний, связанных с питанием (проф. Б.Л.Смолянский).</w:t>
      </w:r>
    </w:p>
    <w:p w:rsidR="0090156A" w:rsidRPr="00337F1F" w:rsidRDefault="0090156A" w:rsidP="0090156A">
      <w:pPr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337F1F">
        <w:t xml:space="preserve">Основы стандартизации  в РФ.  Виды и категории стандартов. Техническое регулирование. Основы сертификации продукции в РФ. </w:t>
      </w:r>
    </w:p>
    <w:p w:rsidR="0090156A" w:rsidRPr="00337F1F" w:rsidRDefault="0090156A" w:rsidP="0090156A">
      <w:pPr>
        <w:pStyle w:val="a3"/>
        <w:numPr>
          <w:ilvl w:val="0"/>
          <w:numId w:val="1"/>
        </w:numPr>
        <w:jc w:val="both"/>
      </w:pPr>
      <w:r w:rsidRPr="00337F1F">
        <w:t>Организация производственного контроля на предприятиях. Система ХАССП.</w:t>
      </w:r>
    </w:p>
    <w:p w:rsidR="0090156A" w:rsidRPr="00337F1F" w:rsidRDefault="0090156A" w:rsidP="0090156A">
      <w:pPr>
        <w:pStyle w:val="a3"/>
        <w:numPr>
          <w:ilvl w:val="0"/>
          <w:numId w:val="1"/>
        </w:numPr>
      </w:pPr>
      <w:r w:rsidRPr="00337F1F">
        <w:t>Основные источники загрязнения окружающей природной среды. Экологические последствия воздействия на окружающую природную среду.</w:t>
      </w:r>
    </w:p>
    <w:p w:rsidR="0090156A" w:rsidRPr="00337F1F" w:rsidRDefault="0090156A" w:rsidP="0090156A">
      <w:pPr>
        <w:pStyle w:val="a3"/>
        <w:numPr>
          <w:ilvl w:val="0"/>
          <w:numId w:val="1"/>
        </w:numPr>
      </w:pPr>
      <w:r w:rsidRPr="00337F1F">
        <w:t>Химическое загрязнение окружающей среды. Социально-экологические проблемы. Влияние на здоровье населения.</w:t>
      </w:r>
    </w:p>
    <w:p w:rsidR="0090156A" w:rsidRPr="00337F1F" w:rsidRDefault="0090156A" w:rsidP="0090156A">
      <w:pPr>
        <w:pStyle w:val="a3"/>
        <w:numPr>
          <w:ilvl w:val="0"/>
          <w:numId w:val="1"/>
        </w:numPr>
      </w:pPr>
      <w:r w:rsidRPr="00337F1F">
        <w:t>Радиоактивное загрязнение окружающей среды и его последствия.</w:t>
      </w:r>
    </w:p>
    <w:p w:rsidR="0090156A" w:rsidRPr="00337F1F" w:rsidRDefault="0090156A" w:rsidP="0090156A">
      <w:pPr>
        <w:pStyle w:val="a3"/>
        <w:numPr>
          <w:ilvl w:val="0"/>
          <w:numId w:val="1"/>
        </w:numPr>
      </w:pPr>
      <w:r w:rsidRPr="00337F1F">
        <w:t xml:space="preserve">Физическое факторы внешней среды и их влияние на организм Биологические факторы внешней среды и их влияние на организм </w:t>
      </w:r>
    </w:p>
    <w:p w:rsidR="0090156A" w:rsidRPr="00337F1F" w:rsidRDefault="0090156A" w:rsidP="0090156A">
      <w:pPr>
        <w:numPr>
          <w:ilvl w:val="0"/>
          <w:numId w:val="1"/>
        </w:numPr>
        <w:jc w:val="both"/>
      </w:pPr>
      <w:r w:rsidRPr="00337F1F">
        <w:t xml:space="preserve">Биологические факторы внешней среды и их влияние на организм </w:t>
      </w:r>
    </w:p>
    <w:p w:rsidR="0090156A" w:rsidRPr="00337F1F" w:rsidRDefault="0090156A" w:rsidP="0090156A">
      <w:pPr>
        <w:numPr>
          <w:ilvl w:val="0"/>
          <w:numId w:val="1"/>
        </w:numPr>
        <w:jc w:val="both"/>
      </w:pPr>
      <w:r w:rsidRPr="00337F1F">
        <w:t>Принципы гигиенического нормирования.</w:t>
      </w:r>
    </w:p>
    <w:p w:rsidR="0090156A" w:rsidRPr="00337F1F" w:rsidRDefault="0090156A" w:rsidP="0090156A">
      <w:pPr>
        <w:numPr>
          <w:ilvl w:val="0"/>
          <w:numId w:val="1"/>
        </w:numPr>
        <w:jc w:val="both"/>
      </w:pPr>
      <w:r w:rsidRPr="00337F1F">
        <w:t>Санитарная охрана атмосферного воздуха.</w:t>
      </w:r>
    </w:p>
    <w:p w:rsidR="0090156A" w:rsidRPr="00337F1F" w:rsidRDefault="0090156A" w:rsidP="0090156A">
      <w:pPr>
        <w:numPr>
          <w:ilvl w:val="0"/>
          <w:numId w:val="1"/>
        </w:numPr>
        <w:jc w:val="both"/>
      </w:pPr>
      <w:r w:rsidRPr="00337F1F">
        <w:t>Санитарная охрана водоемов.</w:t>
      </w:r>
    </w:p>
    <w:p w:rsidR="0090156A" w:rsidRPr="00337F1F" w:rsidRDefault="0090156A" w:rsidP="0090156A">
      <w:pPr>
        <w:numPr>
          <w:ilvl w:val="0"/>
          <w:numId w:val="1"/>
        </w:numPr>
        <w:jc w:val="both"/>
      </w:pPr>
      <w:r w:rsidRPr="00337F1F">
        <w:t xml:space="preserve">Почва как фактор окружающей среды. Гигиенические принципы планировки населенных мест. </w:t>
      </w:r>
    </w:p>
    <w:p w:rsidR="0090156A" w:rsidRPr="00337F1F" w:rsidRDefault="0090156A" w:rsidP="0090156A">
      <w:pPr>
        <w:numPr>
          <w:ilvl w:val="0"/>
          <w:numId w:val="1"/>
        </w:numPr>
        <w:jc w:val="both"/>
      </w:pPr>
      <w:r w:rsidRPr="00337F1F">
        <w:t>Гигиенические требования к рациональному питанию населения. Факторы, определяющие потребность человека в питательных веществах и энергии.</w:t>
      </w:r>
    </w:p>
    <w:p w:rsidR="0090156A" w:rsidRPr="00337F1F" w:rsidRDefault="0090156A" w:rsidP="0090156A">
      <w:pPr>
        <w:numPr>
          <w:ilvl w:val="0"/>
          <w:numId w:val="1"/>
        </w:numPr>
        <w:jc w:val="both"/>
      </w:pPr>
      <w:r w:rsidRPr="00337F1F">
        <w:t>Определение пищевых отравлений, их классификация.</w:t>
      </w:r>
    </w:p>
    <w:p w:rsidR="0090156A" w:rsidRDefault="0090156A" w:rsidP="0090156A"/>
    <w:p w:rsidR="0090156A" w:rsidRDefault="0090156A" w:rsidP="0090156A"/>
    <w:p w:rsidR="0090156A" w:rsidRDefault="0090156A" w:rsidP="0090156A"/>
    <w:p w:rsidR="0090156A" w:rsidRDefault="0090156A" w:rsidP="0090156A"/>
    <w:p w:rsidR="0090156A" w:rsidRDefault="0090156A" w:rsidP="0090156A"/>
    <w:p w:rsidR="0090156A" w:rsidRDefault="0090156A" w:rsidP="0090156A"/>
    <w:p w:rsidR="0090156A" w:rsidRDefault="0090156A" w:rsidP="0090156A"/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A6A"/>
    <w:multiLevelType w:val="hybridMultilevel"/>
    <w:tmpl w:val="9D7C454E"/>
    <w:lvl w:ilvl="0" w:tplc="FF96D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56A"/>
    <w:rsid w:val="004A7BB7"/>
    <w:rsid w:val="0090156A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6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2020-10-07T04:41:00Z</dcterms:created>
  <dcterms:modified xsi:type="dcterms:W3CDTF">2020-10-07T04:41:00Z</dcterms:modified>
</cp:coreProperties>
</file>